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567C" w14:textId="77777777" w:rsidR="00E810A9" w:rsidRDefault="00E810A9" w:rsidP="00E810A9">
      <w:pPr>
        <w:pStyle w:val="Heading1"/>
      </w:pPr>
    </w:p>
    <w:p w14:paraId="10D0B585" w14:textId="77777777" w:rsidR="00E810A9" w:rsidRDefault="00E810A9" w:rsidP="00E810A9">
      <w:pPr>
        <w:pStyle w:val="Heading1"/>
      </w:pPr>
    </w:p>
    <w:p w14:paraId="1FB0E66B" w14:textId="77777777" w:rsidR="00E810A9" w:rsidRDefault="00E810A9" w:rsidP="00E810A9"/>
    <w:p w14:paraId="4EBD6326" w14:textId="77777777" w:rsidR="00E810A9" w:rsidRDefault="00E810A9" w:rsidP="00E810A9"/>
    <w:p w14:paraId="34FFD216" w14:textId="77777777" w:rsidR="00E810A9" w:rsidRDefault="00E810A9" w:rsidP="00E810A9"/>
    <w:p w14:paraId="7D17FF70" w14:textId="77777777" w:rsidR="00E810A9" w:rsidRDefault="00E810A9" w:rsidP="00E810A9"/>
    <w:p w14:paraId="0F7A8AC9" w14:textId="77777777" w:rsidR="00E810A9" w:rsidRDefault="00E810A9" w:rsidP="00E810A9"/>
    <w:p w14:paraId="697CA31C" w14:textId="77777777" w:rsidR="00E810A9" w:rsidRDefault="00E810A9" w:rsidP="00E810A9"/>
    <w:p w14:paraId="6E7E41A3" w14:textId="77777777" w:rsidR="00E810A9" w:rsidRDefault="00E810A9" w:rsidP="00E810A9"/>
    <w:p w14:paraId="77EB2BB0" w14:textId="77777777" w:rsidR="00E810A9" w:rsidRDefault="00E810A9" w:rsidP="00E810A9"/>
    <w:p w14:paraId="2D9647B9" w14:textId="77777777" w:rsidR="00E810A9" w:rsidRDefault="00E810A9" w:rsidP="00E810A9"/>
    <w:p w14:paraId="30079D95" w14:textId="77777777" w:rsidR="00E810A9" w:rsidRDefault="00E810A9" w:rsidP="00E810A9"/>
    <w:p w14:paraId="2659E77A" w14:textId="77777777" w:rsidR="00E810A9" w:rsidRDefault="00E810A9" w:rsidP="00E810A9"/>
    <w:p w14:paraId="586051C8" w14:textId="77777777" w:rsidR="00E810A9" w:rsidRDefault="00E810A9" w:rsidP="00E810A9">
      <w:pPr>
        <w:jc w:val="right"/>
        <w:rPr>
          <w:sz w:val="56"/>
          <w:szCs w:val="56"/>
        </w:rPr>
      </w:pPr>
      <w:r w:rsidRPr="00E810A9">
        <w:rPr>
          <w:sz w:val="56"/>
          <w:szCs w:val="56"/>
        </w:rPr>
        <w:t xml:space="preserve">MEASURAND &amp; </w:t>
      </w:r>
    </w:p>
    <w:p w14:paraId="063FB458" w14:textId="5DF69934" w:rsidR="00E810A9" w:rsidRPr="00E810A9" w:rsidRDefault="00E810A9" w:rsidP="00E810A9">
      <w:pPr>
        <w:jc w:val="right"/>
        <w:rPr>
          <w:sz w:val="56"/>
          <w:szCs w:val="56"/>
        </w:rPr>
      </w:pPr>
      <w:r w:rsidRPr="00E810A9">
        <w:rPr>
          <w:sz w:val="56"/>
          <w:szCs w:val="56"/>
        </w:rPr>
        <w:t>MEASUREMENT</w:t>
      </w:r>
    </w:p>
    <w:p w14:paraId="43D0B69A" w14:textId="77777777" w:rsidR="00E810A9" w:rsidRDefault="00E810A9" w:rsidP="00E810A9">
      <w:pPr>
        <w:jc w:val="right"/>
        <w:rPr>
          <w:sz w:val="56"/>
          <w:szCs w:val="56"/>
        </w:rPr>
      </w:pPr>
      <w:r w:rsidRPr="00E810A9">
        <w:rPr>
          <w:sz w:val="56"/>
          <w:szCs w:val="56"/>
        </w:rPr>
        <w:t xml:space="preserve">MODEL </w:t>
      </w:r>
    </w:p>
    <w:p w14:paraId="05006A88" w14:textId="022E4319" w:rsidR="00E810A9" w:rsidRPr="00E810A9" w:rsidRDefault="00E810A9" w:rsidP="00E810A9">
      <w:pPr>
        <w:jc w:val="right"/>
        <w:rPr>
          <w:sz w:val="56"/>
          <w:szCs w:val="56"/>
        </w:rPr>
      </w:pPr>
      <w:r w:rsidRPr="00E810A9">
        <w:rPr>
          <w:sz w:val="56"/>
          <w:szCs w:val="56"/>
        </w:rPr>
        <w:t xml:space="preserve">REFLECTION </w:t>
      </w:r>
    </w:p>
    <w:p w14:paraId="2228BA65" w14:textId="54F63948" w:rsidR="00E810A9" w:rsidRPr="00E810A9" w:rsidRDefault="00E810A9" w:rsidP="00E810A9">
      <w:pPr>
        <w:jc w:val="right"/>
        <w:rPr>
          <w:sz w:val="56"/>
          <w:szCs w:val="56"/>
        </w:rPr>
      </w:pPr>
      <w:r w:rsidRPr="00E810A9">
        <w:rPr>
          <w:sz w:val="56"/>
          <w:szCs w:val="56"/>
        </w:rPr>
        <w:t>WORKBOOK</w:t>
      </w:r>
    </w:p>
    <w:p w14:paraId="5EDB1A81" w14:textId="38FA0558" w:rsidR="00E810A9" w:rsidRPr="00E810A9" w:rsidRDefault="00E810A9" w:rsidP="00E810A9">
      <w:pPr>
        <w:jc w:val="right"/>
        <w:rPr>
          <w:sz w:val="36"/>
          <w:szCs w:val="36"/>
        </w:rPr>
      </w:pPr>
      <w:r w:rsidRPr="00E810A9">
        <w:rPr>
          <w:sz w:val="36"/>
          <w:szCs w:val="36"/>
        </w:rPr>
        <w:t>NPL Uncertainty training course</w:t>
      </w:r>
    </w:p>
    <w:p w14:paraId="5488349D" w14:textId="083E7354" w:rsidR="00E810A9" w:rsidRPr="009A3B53" w:rsidRDefault="00E810A9" w:rsidP="00E810A9">
      <w:pPr>
        <w:pStyle w:val="Heading1"/>
      </w:pPr>
      <w:r w:rsidRPr="2C160FD8">
        <w:lastRenderedPageBreak/>
        <w:t>Measurand &amp; Measurement Model Reflection Workbook</w:t>
      </w:r>
    </w:p>
    <w:p w14:paraId="08573AEA" w14:textId="77777777" w:rsidR="00E810A9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37DCD85">
        <w:rPr>
          <w:rFonts w:eastAsia="Times New Roman" w:cs="Calibri"/>
          <w:color w:val="000000" w:themeColor="text1"/>
          <w:lang w:eastAsia="en-GB"/>
        </w:rPr>
        <w:t>This workbook guides you through a structured reflection on your own measurement problem, following the same steps used in the NPL e-learning course. You may complete it as a thought exercise, annotate it digitally, or print and write directly into the boxes provided.</w:t>
      </w:r>
    </w:p>
    <w:tbl>
      <w:tblPr>
        <w:tblStyle w:val="TableGrid"/>
        <w:tblW w:w="6615" w:type="dxa"/>
        <w:tblLook w:val="04A0" w:firstRow="1" w:lastRow="0" w:firstColumn="1" w:lastColumn="0" w:noHBand="0" w:noVBand="1"/>
      </w:tblPr>
      <w:tblGrid>
        <w:gridCol w:w="6615"/>
      </w:tblGrid>
      <w:tr w:rsidR="00E810A9" w14:paraId="3FDA75D3" w14:textId="77777777" w:rsidTr="00664D81">
        <w:tc>
          <w:tcPr>
            <w:tcW w:w="6615" w:type="dxa"/>
            <w:shd w:val="clear" w:color="auto" w:fill="F2F2F2" w:themeFill="background1" w:themeFillShade="F2"/>
          </w:tcPr>
          <w:p w14:paraId="157BC840" w14:textId="77777777" w:rsidR="00E810A9" w:rsidRPr="00A7195F" w:rsidRDefault="00E810A9" w:rsidP="00664D81">
            <w:pPr>
              <w:pStyle w:val="Heading2"/>
              <w:rPr>
                <w:rFonts w:asciiTheme="minorHAnsi" w:hAnsiTheme="minorHAnsi"/>
                <w:sz w:val="28"/>
                <w:szCs w:val="28"/>
              </w:rPr>
            </w:pPr>
            <w:r w:rsidRPr="00A7195F">
              <w:rPr>
                <w:rFonts w:asciiTheme="minorHAnsi" w:hAnsiTheme="minorHAnsi"/>
                <w:sz w:val="28"/>
                <w:szCs w:val="28"/>
              </w:rPr>
              <w:t>How to use this workbook</w:t>
            </w:r>
          </w:p>
          <w:p w14:paraId="48BDFD4A" w14:textId="77777777" w:rsidR="00E810A9" w:rsidRPr="00A7195F" w:rsidRDefault="00E810A9" w:rsidP="00E810A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A7195F">
              <w:rPr>
                <w:rFonts w:eastAsia="Times New Roman" w:cs="Calibri"/>
                <w:color w:val="000000"/>
                <w:lang w:eastAsia="en-GB"/>
              </w:rPr>
              <w:t>Work through the sections in order. Each section builds on the previous one.</w:t>
            </w:r>
          </w:p>
          <w:p w14:paraId="3BAAE902" w14:textId="77777777" w:rsidR="00E810A9" w:rsidRPr="00A7195F" w:rsidRDefault="00E810A9" w:rsidP="00E810A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A7195F">
              <w:rPr>
                <w:rFonts w:eastAsia="Times New Roman" w:cs="Calibri"/>
                <w:color w:val="000000"/>
                <w:lang w:eastAsia="en-GB"/>
              </w:rPr>
              <w:t>Where helpful, sketch diagrams or write informal notes. Precision comes later.</w:t>
            </w:r>
          </w:p>
          <w:p w14:paraId="26B9C580" w14:textId="77777777" w:rsidR="00E810A9" w:rsidRPr="0031738F" w:rsidRDefault="00E810A9" w:rsidP="00E810A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A7195F">
              <w:rPr>
                <w:rFonts w:eastAsia="Times New Roman" w:cs="Calibri"/>
                <w:color w:val="000000"/>
                <w:lang w:eastAsia="en-GB"/>
              </w:rPr>
              <w:t>If a question does not apply to your case, briefly note why.</w:t>
            </w:r>
          </w:p>
        </w:tc>
      </w:tr>
    </w:tbl>
    <w:p w14:paraId="316BC40B" w14:textId="77777777" w:rsidR="00E810A9" w:rsidRDefault="00E810A9" w:rsidP="00E810A9">
      <w:pPr>
        <w:pStyle w:val="Heading2"/>
      </w:pPr>
    </w:p>
    <w:p w14:paraId="5C9D1864" w14:textId="77777777" w:rsidR="00E810A9" w:rsidRDefault="00E810A9" w:rsidP="00E810A9"/>
    <w:p w14:paraId="2F51A150" w14:textId="77777777" w:rsidR="00E810A9" w:rsidRDefault="00E810A9" w:rsidP="00E810A9"/>
    <w:p w14:paraId="2AE82DDF" w14:textId="77777777" w:rsidR="00E810A9" w:rsidRDefault="00E810A9" w:rsidP="00E810A9"/>
    <w:p w14:paraId="01B5F29E" w14:textId="77777777" w:rsidR="00E810A9" w:rsidRDefault="00E810A9" w:rsidP="00E810A9"/>
    <w:p w14:paraId="18103AB5" w14:textId="77777777" w:rsidR="00E810A9" w:rsidRDefault="00E810A9" w:rsidP="00E810A9"/>
    <w:p w14:paraId="07663A7F" w14:textId="77777777" w:rsidR="00E810A9" w:rsidRDefault="00E810A9" w:rsidP="00E810A9"/>
    <w:p w14:paraId="3B4BDD25" w14:textId="77777777" w:rsidR="00E810A9" w:rsidRDefault="00E810A9" w:rsidP="00E810A9"/>
    <w:p w14:paraId="1EF997C8" w14:textId="77777777" w:rsidR="00E810A9" w:rsidRDefault="00E810A9" w:rsidP="00E810A9"/>
    <w:p w14:paraId="0E2579AF" w14:textId="77777777" w:rsidR="00E810A9" w:rsidRDefault="00E810A9" w:rsidP="00E810A9"/>
    <w:p w14:paraId="4B4D27F7" w14:textId="77777777" w:rsidR="00E810A9" w:rsidRDefault="00E810A9" w:rsidP="00E810A9"/>
    <w:p w14:paraId="45BA6FF7" w14:textId="77777777" w:rsidR="00E810A9" w:rsidRDefault="00E810A9" w:rsidP="00E810A9"/>
    <w:p w14:paraId="14E9BF2A" w14:textId="77777777" w:rsidR="00E810A9" w:rsidRPr="00E810A9" w:rsidRDefault="00E810A9" w:rsidP="00E810A9"/>
    <w:p w14:paraId="2E823717" w14:textId="77777777" w:rsidR="00E810A9" w:rsidRDefault="00E810A9" w:rsidP="00E810A9">
      <w:pPr>
        <w:pStyle w:val="Heading2"/>
      </w:pPr>
    </w:p>
    <w:p w14:paraId="557466F9" w14:textId="0E4CAC7F" w:rsidR="00E810A9" w:rsidRPr="00780725" w:rsidRDefault="00E810A9" w:rsidP="00E810A9">
      <w:pPr>
        <w:pStyle w:val="Heading2"/>
        <w:rPr>
          <w:color w:val="000000"/>
        </w:rPr>
      </w:pPr>
      <w:r w:rsidRPr="00780725">
        <w:t>Define the measurand (high level)</w:t>
      </w:r>
    </w:p>
    <w:p w14:paraId="6D9F43C2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37DCD85">
        <w:rPr>
          <w:rFonts w:eastAsia="Times New Roman" w:cs="Calibri"/>
          <w:b/>
          <w:bCs/>
          <w:color w:val="000000" w:themeColor="text1"/>
          <w:lang w:eastAsia="en-GB"/>
        </w:rPr>
        <w:t>Purpose:</w:t>
      </w:r>
      <w:r w:rsidRPr="037DCD85">
        <w:rPr>
          <w:rFonts w:eastAsia="Times New Roman" w:cs="Calibri"/>
          <w:color w:val="000000" w:themeColor="text1"/>
          <w:lang w:eastAsia="en-GB"/>
        </w:rPr>
        <w:t> Clarify what you intend to measure, before considering how.</w:t>
      </w:r>
    </w:p>
    <w:p w14:paraId="11F7597F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Prompt:</w:t>
      </w:r>
    </w:p>
    <w:p w14:paraId="593125E4" w14:textId="77777777" w:rsidR="00E810A9" w:rsidRPr="00A7195F" w:rsidRDefault="00E810A9" w:rsidP="00E81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How do you describe your measurand?</w:t>
      </w:r>
    </w:p>
    <w:p w14:paraId="4D8783FA" w14:textId="77777777" w:rsidR="00E810A9" w:rsidRPr="00A7195F" w:rsidRDefault="00E810A9" w:rsidP="00E81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What property are you measuring?</w:t>
      </w:r>
    </w:p>
    <w:p w14:paraId="62DEFA17" w14:textId="77777777" w:rsidR="00E810A9" w:rsidRPr="00A7195F" w:rsidRDefault="00E810A9" w:rsidP="00E81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Of what phenomenon or matrix?</w:t>
      </w:r>
    </w:p>
    <w:p w14:paraId="1F2D3041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Guidance:</w:t>
      </w:r>
      <w:r w:rsidRPr="00A7195F">
        <w:rPr>
          <w:rFonts w:eastAsia="Times New Roman" w:cs="Calibri"/>
          <w:color w:val="000000"/>
          <w:lang w:eastAsia="en-GB"/>
        </w:rPr>
        <w:br/>
        <w:t>A useful structure is:</w:t>
      </w:r>
    </w:p>
    <w:p w14:paraId="23A0F6AC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i/>
          <w:iCs/>
          <w:color w:val="000000"/>
          <w:lang w:eastAsia="en-GB"/>
        </w:rPr>
        <w:t>[property]</w:t>
      </w:r>
      <w:r w:rsidRPr="00A7195F">
        <w:rPr>
          <w:rFonts w:eastAsia="Times New Roman" w:cs="Calibri"/>
          <w:color w:val="000000"/>
          <w:lang w:eastAsia="en-GB"/>
        </w:rPr>
        <w:t> of the </w:t>
      </w:r>
      <w:r w:rsidRPr="00A7195F">
        <w:rPr>
          <w:rFonts w:eastAsia="Times New Roman" w:cs="Calibri"/>
          <w:i/>
          <w:iCs/>
          <w:color w:val="000000"/>
          <w:lang w:eastAsia="en-GB"/>
        </w:rPr>
        <w:t>[phenomenon or matrix]</w:t>
      </w:r>
    </w:p>
    <w:p w14:paraId="7123DBC7" w14:textId="224B02E5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647085">
        <w:rPr>
          <w:rFonts w:eastAsia="Times New Roman" w:cs="Calibri"/>
          <w:color w:val="000000"/>
          <w:lang w:eastAsia="en-GB"/>
        </w:rPr>
        <w:t xml:space="preserve">For example, </w:t>
      </w:r>
      <w:r w:rsidR="00647085" w:rsidRPr="00647085">
        <w:rPr>
          <w:i/>
          <w:iCs/>
        </w:rPr>
        <w:t>Temperature</w:t>
      </w:r>
      <w:r w:rsidR="00647085" w:rsidRPr="00647085">
        <w:t xml:space="preserve"> </w:t>
      </w:r>
      <w:r w:rsidRPr="00647085">
        <w:rPr>
          <w:rFonts w:eastAsia="Times New Roman" w:cs="Calibri"/>
          <w:color w:val="000000"/>
          <w:lang w:eastAsia="en-GB"/>
        </w:rPr>
        <w:t>(property) of the </w:t>
      </w:r>
      <w:r w:rsidRPr="00647085">
        <w:rPr>
          <w:rFonts w:eastAsia="Times New Roman" w:cs="Calibri"/>
          <w:i/>
          <w:iCs/>
          <w:color w:val="000000"/>
          <w:lang w:eastAsia="en-GB"/>
        </w:rPr>
        <w:t>air</w:t>
      </w:r>
      <w:r w:rsidRPr="00647085">
        <w:rPr>
          <w:rFonts w:eastAsia="Times New Roman" w:cs="Calibri"/>
          <w:color w:val="000000"/>
          <w:lang w:eastAsia="en-GB"/>
        </w:rPr>
        <w:t> (phenomenon)</w:t>
      </w:r>
    </w:p>
    <w:p w14:paraId="59C4D1B5" w14:textId="07B36372" w:rsidR="0094572F" w:rsidRDefault="00E810A9" w:rsidP="00E810A9">
      <w:r w:rsidRPr="00A7195F">
        <w:rPr>
          <w:rFonts w:eastAsia="Times New Roman" w:cs="Calibri"/>
          <w:b/>
          <w:bCs/>
          <w:color w:val="000000"/>
          <w:lang w:eastAsia="en-GB"/>
        </w:rPr>
        <w:t>Your notes:</w:t>
      </w:r>
      <w:r w:rsidRPr="00A7195F">
        <w:rPr>
          <w:rFonts w:eastAsia="Times New Roman" w:cs="Calibri"/>
          <w:b/>
          <w:bCs/>
          <w:color w:val="000000"/>
          <w:lang w:eastAsia="en-GB"/>
        </w:rPr>
        <w:br/>
      </w:r>
    </w:p>
    <w:p w14:paraId="56E452ED" w14:textId="77777777" w:rsidR="00E810A9" w:rsidRDefault="00E810A9" w:rsidP="00E810A9"/>
    <w:p w14:paraId="21E32DEA" w14:textId="77777777" w:rsidR="00E810A9" w:rsidRDefault="00E810A9" w:rsidP="00E810A9"/>
    <w:p w14:paraId="796DEC9D" w14:textId="77777777" w:rsidR="00E810A9" w:rsidRDefault="00E810A9" w:rsidP="00E810A9"/>
    <w:p w14:paraId="728B33F6" w14:textId="77777777" w:rsidR="00E810A9" w:rsidRDefault="00E810A9" w:rsidP="00E810A9"/>
    <w:p w14:paraId="21C40073" w14:textId="77777777" w:rsidR="00E810A9" w:rsidRDefault="00E810A9" w:rsidP="00E810A9"/>
    <w:p w14:paraId="1F6DEA1A" w14:textId="77777777" w:rsidR="00E810A9" w:rsidRDefault="00E810A9" w:rsidP="00E810A9"/>
    <w:p w14:paraId="550625A8" w14:textId="77777777" w:rsidR="00E810A9" w:rsidRDefault="00E810A9" w:rsidP="00E810A9"/>
    <w:p w14:paraId="05175FE4" w14:textId="77777777" w:rsidR="00E810A9" w:rsidRDefault="00E810A9" w:rsidP="00E810A9"/>
    <w:p w14:paraId="12D77045" w14:textId="77777777" w:rsidR="00E810A9" w:rsidRDefault="00E810A9" w:rsidP="00E810A9"/>
    <w:p w14:paraId="4557C93D" w14:textId="77777777" w:rsidR="00E810A9" w:rsidRDefault="00E810A9" w:rsidP="00E810A9"/>
    <w:p w14:paraId="6F0CDD4A" w14:textId="77777777" w:rsidR="00E810A9" w:rsidRDefault="00E810A9" w:rsidP="00E810A9"/>
    <w:p w14:paraId="6FECACBA" w14:textId="77777777" w:rsidR="00E810A9" w:rsidRDefault="00E810A9" w:rsidP="00E810A9">
      <w:pPr>
        <w:pStyle w:val="Heading2"/>
      </w:pPr>
    </w:p>
    <w:p w14:paraId="767A144D" w14:textId="77777777" w:rsidR="00E810A9" w:rsidRDefault="00E810A9" w:rsidP="00E810A9"/>
    <w:p w14:paraId="1583376B" w14:textId="65AB44C5" w:rsidR="00E810A9" w:rsidRPr="00780725" w:rsidRDefault="00E810A9" w:rsidP="00E810A9">
      <w:pPr>
        <w:pStyle w:val="Heading2"/>
        <w:rPr>
          <w:color w:val="000000"/>
        </w:rPr>
      </w:pPr>
      <w:r w:rsidRPr="00780725">
        <w:lastRenderedPageBreak/>
        <w:t>From instrument signal to measurand</w:t>
      </w:r>
    </w:p>
    <w:p w14:paraId="65F1B34C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Purpose:</w:t>
      </w:r>
      <w:r w:rsidRPr="00A7195F">
        <w:rPr>
          <w:rFonts w:eastAsia="Times New Roman" w:cs="Calibri"/>
          <w:color w:val="000000"/>
          <w:lang w:eastAsia="en-GB"/>
        </w:rPr>
        <w:t> Make the measurement chain explicit.</w:t>
      </w:r>
    </w:p>
    <w:p w14:paraId="047869FE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Prompt:</w:t>
      </w:r>
    </w:p>
    <w:p w14:paraId="1A86E0A9" w14:textId="77777777" w:rsidR="00E810A9" w:rsidRPr="00A7195F" w:rsidRDefault="00E810A9" w:rsidP="00E81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How are you making this measurement?</w:t>
      </w:r>
    </w:p>
    <w:p w14:paraId="43656D64" w14:textId="77777777" w:rsidR="00E810A9" w:rsidRPr="00A7195F" w:rsidRDefault="00E810A9" w:rsidP="00E81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What does your instrument </w:t>
      </w:r>
      <w:r w:rsidRPr="00A7195F">
        <w:rPr>
          <w:rFonts w:eastAsia="Times New Roman" w:cs="Calibri"/>
          <w:i/>
          <w:iCs/>
          <w:color w:val="000000"/>
          <w:lang w:eastAsia="en-GB"/>
        </w:rPr>
        <w:t>directly</w:t>
      </w:r>
      <w:r w:rsidRPr="00A7195F">
        <w:rPr>
          <w:rFonts w:eastAsia="Times New Roman" w:cs="Calibri"/>
          <w:color w:val="000000"/>
          <w:lang w:eastAsia="en-GB"/>
        </w:rPr>
        <w:t> measure?</w:t>
      </w:r>
    </w:p>
    <w:p w14:paraId="25225F6F" w14:textId="77777777" w:rsidR="00E810A9" w:rsidRPr="00A7195F" w:rsidRDefault="00E810A9" w:rsidP="00E81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What processing steps are required to move from the instrument measurement to the measurand?</w:t>
      </w:r>
    </w:p>
    <w:p w14:paraId="32B3F174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Task:</w:t>
      </w:r>
    </w:p>
    <w:p w14:paraId="3C42B799" w14:textId="77777777" w:rsidR="00E810A9" w:rsidRPr="00A7195F" w:rsidRDefault="00E810A9" w:rsidP="00E810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Draw a simple </w:t>
      </w:r>
      <w:r w:rsidRPr="00840984">
        <w:rPr>
          <w:rFonts w:eastAsia="Times New Roman" w:cs="Calibri"/>
          <w:color w:val="000000"/>
          <w:lang w:eastAsia="en-GB"/>
        </w:rPr>
        <w:t>sequence diagram</w:t>
      </w:r>
      <w:r w:rsidRPr="00A7195F">
        <w:rPr>
          <w:rFonts w:eastAsia="Times New Roman" w:cs="Calibri"/>
          <w:color w:val="000000"/>
          <w:lang w:eastAsia="en-GB"/>
        </w:rPr>
        <w:t> showing the steps from sensor interaction to final reported quantity.</w:t>
      </w:r>
    </w:p>
    <w:p w14:paraId="668A34DB" w14:textId="77777777" w:rsidR="00E810A9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Your diagram</w:t>
      </w:r>
      <w:r>
        <w:rPr>
          <w:rFonts w:eastAsia="Times New Roman" w:cs="Calibri"/>
          <w:b/>
          <w:bCs/>
          <w:color w:val="000000"/>
          <w:lang w:eastAsia="en-GB"/>
        </w:rPr>
        <w:t>/</w:t>
      </w:r>
      <w:r w:rsidRPr="00A7195F">
        <w:rPr>
          <w:rFonts w:eastAsia="Times New Roman" w:cs="Calibri"/>
          <w:b/>
          <w:bCs/>
          <w:color w:val="000000"/>
          <w:lang w:eastAsia="en-GB"/>
        </w:rPr>
        <w:t>notes:</w:t>
      </w:r>
    </w:p>
    <w:p w14:paraId="57453807" w14:textId="77777777" w:rsidR="00E810A9" w:rsidRDefault="00E810A9" w:rsidP="00E810A9"/>
    <w:p w14:paraId="0B85A4A9" w14:textId="77777777" w:rsidR="00E810A9" w:rsidRDefault="00E810A9" w:rsidP="00E810A9"/>
    <w:p w14:paraId="2EEFAE2B" w14:textId="77777777" w:rsidR="00E810A9" w:rsidRDefault="00E810A9" w:rsidP="00E810A9"/>
    <w:p w14:paraId="6B5EBAC4" w14:textId="77777777" w:rsidR="00E810A9" w:rsidRDefault="00E810A9" w:rsidP="00E810A9"/>
    <w:p w14:paraId="42142528" w14:textId="77777777" w:rsidR="00E810A9" w:rsidRDefault="00E810A9" w:rsidP="00E810A9"/>
    <w:p w14:paraId="169ED049" w14:textId="77777777" w:rsidR="00E810A9" w:rsidRDefault="00E810A9" w:rsidP="00E810A9"/>
    <w:p w14:paraId="282564D6" w14:textId="77777777" w:rsidR="00E810A9" w:rsidRDefault="00E810A9" w:rsidP="00E810A9"/>
    <w:p w14:paraId="5D6CD801" w14:textId="77777777" w:rsidR="00E810A9" w:rsidRDefault="00E810A9" w:rsidP="00E810A9"/>
    <w:p w14:paraId="3BDD8780" w14:textId="77777777" w:rsidR="00E810A9" w:rsidRDefault="00E810A9" w:rsidP="00E810A9"/>
    <w:p w14:paraId="7E52D917" w14:textId="77777777" w:rsidR="00E810A9" w:rsidRDefault="00E810A9" w:rsidP="00E810A9"/>
    <w:p w14:paraId="235CD2B3" w14:textId="77777777" w:rsidR="00E810A9" w:rsidRDefault="00E810A9" w:rsidP="00E810A9"/>
    <w:p w14:paraId="4FF44EE7" w14:textId="77777777" w:rsidR="00E810A9" w:rsidRDefault="00E810A9" w:rsidP="00E810A9"/>
    <w:p w14:paraId="61369215" w14:textId="77777777" w:rsidR="00E810A9" w:rsidRDefault="00E810A9" w:rsidP="00E810A9"/>
    <w:p w14:paraId="5CAA23E9" w14:textId="77777777" w:rsidR="00E810A9" w:rsidRDefault="00E810A9" w:rsidP="00E810A9"/>
    <w:p w14:paraId="0D5CF174" w14:textId="77777777" w:rsidR="00E810A9" w:rsidRDefault="00E810A9" w:rsidP="00E810A9"/>
    <w:p w14:paraId="59A2DBB6" w14:textId="77777777" w:rsidR="00E810A9" w:rsidRDefault="00E810A9" w:rsidP="00E810A9"/>
    <w:p w14:paraId="7263F6B6" w14:textId="77777777" w:rsidR="00E810A9" w:rsidRDefault="00E810A9" w:rsidP="00E810A9"/>
    <w:p w14:paraId="50D46C8D" w14:textId="77777777" w:rsidR="00E810A9" w:rsidRPr="00A7195F" w:rsidRDefault="00E810A9" w:rsidP="00E810A9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color w:val="000000"/>
          <w:sz w:val="36"/>
          <w:szCs w:val="36"/>
          <w:lang w:eastAsia="en-GB"/>
        </w:rPr>
      </w:pPr>
      <w:r w:rsidRPr="00A7195F">
        <w:rPr>
          <w:rFonts w:eastAsia="Times New Roman" w:cs="Calibri"/>
          <w:b/>
          <w:bCs/>
          <w:color w:val="000000"/>
          <w:sz w:val="36"/>
          <w:szCs w:val="36"/>
          <w:lang w:eastAsia="en-GB"/>
        </w:rPr>
        <w:lastRenderedPageBreak/>
        <w:t>Making the instrument measurement concrete</w:t>
      </w:r>
    </w:p>
    <w:p w14:paraId="00554F91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Purpose:</w:t>
      </w:r>
      <w:r w:rsidRPr="00A7195F">
        <w:rPr>
          <w:rFonts w:eastAsia="Times New Roman" w:cs="Calibri"/>
          <w:color w:val="000000"/>
          <w:lang w:eastAsia="en-GB"/>
        </w:rPr>
        <w:t> Ground the measurement in physical space and time.</w:t>
      </w:r>
    </w:p>
    <w:p w14:paraId="63DA2831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Prompt:</w:t>
      </w:r>
      <w:r>
        <w:rPr>
          <w:rFonts w:eastAsia="Times New Roman" w:cs="Calibri"/>
          <w:color w:val="000000"/>
          <w:lang w:eastAsia="en-GB"/>
        </w:rPr>
        <w:t xml:space="preserve"> </w:t>
      </w:r>
      <w:r w:rsidRPr="00A7195F">
        <w:rPr>
          <w:rFonts w:eastAsia="Times New Roman" w:cs="Calibri"/>
          <w:color w:val="000000"/>
          <w:lang w:eastAsia="en-GB"/>
        </w:rPr>
        <w:t>Starting from the instrument measurement:</w:t>
      </w:r>
    </w:p>
    <w:p w14:paraId="4344DAAF" w14:textId="77777777" w:rsidR="00E810A9" w:rsidRPr="00A7195F" w:rsidRDefault="00E810A9" w:rsidP="00E810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Where is the signal coming from?</w:t>
      </w:r>
    </w:p>
    <w:p w14:paraId="43864F9B" w14:textId="77777777" w:rsidR="00E810A9" w:rsidRPr="00A7195F" w:rsidRDefault="00E810A9" w:rsidP="00E810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What is physically interacting with the sensor?</w:t>
      </w:r>
    </w:p>
    <w:p w14:paraId="12A8B398" w14:textId="77777777" w:rsidR="00E810A9" w:rsidRPr="00C066B0" w:rsidRDefault="00E810A9" w:rsidP="00E810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What spatial dimensions does the measurement represent?</w:t>
      </w:r>
      <w:r>
        <w:rPr>
          <w:rFonts w:eastAsia="Times New Roman" w:cs="Calibri"/>
          <w:color w:val="000000"/>
          <w:lang w:eastAsia="en-GB"/>
        </w:rPr>
        <w:t xml:space="preserve"> </w:t>
      </w:r>
      <w:r w:rsidRPr="00C066B0">
        <w:rPr>
          <w:rFonts w:eastAsia="Times New Roman" w:cs="Calibri"/>
          <w:color w:val="000000"/>
          <w:lang w:eastAsia="en-GB"/>
        </w:rPr>
        <w:t>(e.g. area-averaged flux over </w:t>
      </w:r>
      <w:r w:rsidRPr="00C066B0">
        <w:rPr>
          <w:rFonts w:eastAsia="Times New Roman" w:cs="Calibri"/>
          <w:i/>
          <w:iCs/>
          <w:color w:val="000000"/>
          <w:lang w:eastAsia="en-GB"/>
        </w:rPr>
        <w:t>x</w:t>
      </w:r>
      <w:r w:rsidRPr="00C066B0">
        <w:rPr>
          <w:rFonts w:eastAsia="Times New Roman" w:cs="Calibri"/>
          <w:color w:val="000000"/>
          <w:lang w:eastAsia="en-GB"/>
        </w:rPr>
        <w:t> m²)</w:t>
      </w:r>
    </w:p>
    <w:p w14:paraId="6CFE903A" w14:textId="77777777" w:rsidR="00E810A9" w:rsidRPr="00C066B0" w:rsidRDefault="00E810A9" w:rsidP="00E810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What temporal dimensions are involved?</w:t>
      </w:r>
      <w:r>
        <w:rPr>
          <w:rFonts w:eastAsia="Times New Roman" w:cs="Calibri"/>
          <w:color w:val="000000"/>
          <w:lang w:eastAsia="en-GB"/>
        </w:rPr>
        <w:t xml:space="preserve"> </w:t>
      </w:r>
      <w:r w:rsidRPr="00C066B0">
        <w:rPr>
          <w:rFonts w:eastAsia="Times New Roman" w:cs="Calibri"/>
          <w:color w:val="000000"/>
          <w:lang w:eastAsia="en-GB"/>
        </w:rPr>
        <w:t>(instantaneous, averaged over seconds/minutes, accumulated, etc.)</w:t>
      </w:r>
    </w:p>
    <w:p w14:paraId="7CF0023E" w14:textId="77777777" w:rsidR="00E810A9" w:rsidRPr="00C066B0" w:rsidRDefault="00E810A9" w:rsidP="00E810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Where is the sensor located?</w:t>
      </w:r>
      <w:r>
        <w:rPr>
          <w:rFonts w:eastAsia="Times New Roman" w:cs="Calibri"/>
          <w:color w:val="000000"/>
          <w:lang w:eastAsia="en-GB"/>
        </w:rPr>
        <w:t xml:space="preserve"> </w:t>
      </w:r>
      <w:r w:rsidRPr="00C066B0">
        <w:rPr>
          <w:rFonts w:eastAsia="Times New Roman" w:cs="Calibri"/>
          <w:color w:val="000000"/>
          <w:lang w:eastAsia="en-GB"/>
        </w:rPr>
        <w:t>(e.g. height above ground, depth, distance from source)</w:t>
      </w:r>
    </w:p>
    <w:p w14:paraId="1E930A6C" w14:textId="77777777" w:rsidR="00E810A9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Your notes:</w:t>
      </w:r>
    </w:p>
    <w:p w14:paraId="190ADD31" w14:textId="77777777" w:rsidR="00E810A9" w:rsidRDefault="00E810A9" w:rsidP="00E810A9"/>
    <w:p w14:paraId="6206C2F3" w14:textId="77777777" w:rsidR="00E810A9" w:rsidRDefault="00E810A9" w:rsidP="00E810A9"/>
    <w:p w14:paraId="7F384F53" w14:textId="77777777" w:rsidR="00E810A9" w:rsidRDefault="00E810A9" w:rsidP="00E810A9"/>
    <w:p w14:paraId="2058ED9E" w14:textId="77777777" w:rsidR="00E810A9" w:rsidRDefault="00E810A9" w:rsidP="00E810A9"/>
    <w:p w14:paraId="41500B6E" w14:textId="77777777" w:rsidR="00E810A9" w:rsidRDefault="00E810A9" w:rsidP="00E810A9"/>
    <w:p w14:paraId="63FEB2ED" w14:textId="77777777" w:rsidR="00E810A9" w:rsidRDefault="00E810A9" w:rsidP="00E810A9"/>
    <w:p w14:paraId="097D741B" w14:textId="77777777" w:rsidR="00E810A9" w:rsidRDefault="00E810A9" w:rsidP="00E810A9"/>
    <w:p w14:paraId="0AD65741" w14:textId="77777777" w:rsidR="00E810A9" w:rsidRDefault="00E810A9" w:rsidP="00E810A9"/>
    <w:p w14:paraId="72AD6711" w14:textId="77777777" w:rsidR="00E810A9" w:rsidRDefault="00E810A9" w:rsidP="00E810A9"/>
    <w:p w14:paraId="2272E756" w14:textId="77777777" w:rsidR="00E810A9" w:rsidRDefault="00E810A9" w:rsidP="00E810A9"/>
    <w:p w14:paraId="7B155A85" w14:textId="77777777" w:rsidR="00E810A9" w:rsidRDefault="00E810A9" w:rsidP="00E810A9"/>
    <w:p w14:paraId="66ADCF71" w14:textId="77777777" w:rsidR="00E810A9" w:rsidRDefault="00E810A9" w:rsidP="00E810A9"/>
    <w:p w14:paraId="456AC3ED" w14:textId="77777777" w:rsidR="00E810A9" w:rsidRDefault="00E810A9" w:rsidP="00E810A9"/>
    <w:p w14:paraId="7A072519" w14:textId="77777777" w:rsidR="00E810A9" w:rsidRDefault="00E810A9" w:rsidP="00E810A9"/>
    <w:p w14:paraId="7E6B8140" w14:textId="77777777" w:rsidR="00E7261C" w:rsidRDefault="00E7261C" w:rsidP="00E810A9">
      <w:pPr>
        <w:pStyle w:val="Heading2"/>
      </w:pPr>
    </w:p>
    <w:p w14:paraId="090A47F2" w14:textId="77777777" w:rsidR="00E7261C" w:rsidRPr="00E7261C" w:rsidRDefault="00E7261C" w:rsidP="00E7261C"/>
    <w:p w14:paraId="160F1306" w14:textId="7B22BAF7" w:rsidR="00E810A9" w:rsidRPr="00780725" w:rsidRDefault="00E810A9" w:rsidP="00E810A9">
      <w:pPr>
        <w:pStyle w:val="Heading2"/>
      </w:pPr>
      <w:r w:rsidRPr="00780725">
        <w:lastRenderedPageBreak/>
        <w:t>Measurement models at each level</w:t>
      </w:r>
    </w:p>
    <w:p w14:paraId="5B599961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Purpose:</w:t>
      </w:r>
      <w:r w:rsidRPr="00A7195F">
        <w:rPr>
          <w:rFonts w:eastAsia="Times New Roman" w:cs="Calibri"/>
          <w:color w:val="000000"/>
          <w:lang w:eastAsia="en-GB"/>
        </w:rPr>
        <w:t> Make dependencies explicit, even when equations are unavailable.</w:t>
      </w:r>
    </w:p>
    <w:p w14:paraId="175E1407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Prompt:</w:t>
      </w:r>
      <w:r w:rsidRPr="00A7195F">
        <w:rPr>
          <w:rFonts w:eastAsia="Times New Roman" w:cs="Calibri"/>
          <w:color w:val="000000"/>
          <w:lang w:eastAsia="en-GB"/>
        </w:rPr>
        <w:br/>
        <w:t>For each level (and sublevel, if useful)</w:t>
      </w:r>
      <w:r>
        <w:rPr>
          <w:rFonts w:eastAsia="Times New Roman" w:cs="Calibri"/>
          <w:color w:val="000000"/>
          <w:lang w:eastAsia="en-GB"/>
        </w:rPr>
        <w:t>, c</w:t>
      </w:r>
      <w:r w:rsidRPr="00A7195F">
        <w:rPr>
          <w:rFonts w:eastAsia="Times New Roman" w:cs="Calibri"/>
          <w:color w:val="000000"/>
          <w:lang w:eastAsia="en-GB"/>
        </w:rPr>
        <w:t>an you write down the measurement model?</w:t>
      </w:r>
    </w:p>
    <w:p w14:paraId="0F3318B4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This may be:</w:t>
      </w:r>
    </w:p>
    <w:p w14:paraId="364761CC" w14:textId="77777777" w:rsidR="00E810A9" w:rsidRPr="00A7195F" w:rsidRDefault="00E810A9" w:rsidP="00E810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A mathematical equation, </w:t>
      </w:r>
      <w:r w:rsidRPr="00A7195F">
        <w:rPr>
          <w:rFonts w:eastAsia="Times New Roman" w:cs="Calibri"/>
          <w:i/>
          <w:iCs/>
          <w:color w:val="000000"/>
          <w:lang w:eastAsia="en-GB"/>
        </w:rPr>
        <w:t>or</w:t>
      </w:r>
    </w:p>
    <w:p w14:paraId="6B7F8F9F" w14:textId="77777777" w:rsidR="00E810A9" w:rsidRPr="00A7195F" w:rsidRDefault="00E810A9" w:rsidP="00E810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 xml:space="preserve">A structured list of quantities </w:t>
      </w:r>
      <w:r>
        <w:rPr>
          <w:rFonts w:eastAsia="Times New Roman" w:cs="Calibri"/>
          <w:color w:val="000000"/>
          <w:lang w:eastAsia="en-GB"/>
        </w:rPr>
        <w:t xml:space="preserve">on which </w:t>
      </w:r>
      <w:r w:rsidRPr="00A7195F">
        <w:rPr>
          <w:rFonts w:eastAsia="Times New Roman" w:cs="Calibri"/>
          <w:color w:val="000000"/>
          <w:lang w:eastAsia="en-GB"/>
        </w:rPr>
        <w:t>the output depends</w:t>
      </w:r>
      <w:r>
        <w:rPr>
          <w:rFonts w:eastAsia="Times New Roman" w:cs="Calibri"/>
          <w:color w:val="000000"/>
          <w:lang w:eastAsia="en-GB"/>
        </w:rPr>
        <w:t xml:space="preserve"> (inputs, assumptions, corrections, etc).</w:t>
      </w:r>
    </w:p>
    <w:p w14:paraId="17B5AFAA" w14:textId="77777777" w:rsidR="00E810A9" w:rsidRPr="006F1317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Your models/dependency lists:</w:t>
      </w:r>
    </w:p>
    <w:p w14:paraId="66FFFA24" w14:textId="77777777" w:rsidR="00E810A9" w:rsidRDefault="00E810A9" w:rsidP="00E810A9"/>
    <w:p w14:paraId="6DB0B050" w14:textId="77777777" w:rsidR="00E810A9" w:rsidRDefault="00E810A9" w:rsidP="00E810A9"/>
    <w:p w14:paraId="0B0F93B2" w14:textId="77777777" w:rsidR="00E810A9" w:rsidRDefault="00E810A9" w:rsidP="00E810A9"/>
    <w:p w14:paraId="2ACC33FD" w14:textId="77777777" w:rsidR="00E810A9" w:rsidRDefault="00E810A9" w:rsidP="00E810A9"/>
    <w:p w14:paraId="6990F295" w14:textId="77777777" w:rsidR="00E810A9" w:rsidRDefault="00E810A9" w:rsidP="00E810A9"/>
    <w:p w14:paraId="25D137BB" w14:textId="77777777" w:rsidR="00E810A9" w:rsidRDefault="00E810A9" w:rsidP="00E810A9"/>
    <w:p w14:paraId="357363DA" w14:textId="77777777" w:rsidR="00E810A9" w:rsidRDefault="00E810A9" w:rsidP="00E810A9"/>
    <w:p w14:paraId="3D7E9F8D" w14:textId="77777777" w:rsidR="00E810A9" w:rsidRDefault="00E810A9" w:rsidP="00E810A9"/>
    <w:p w14:paraId="64D9501B" w14:textId="77777777" w:rsidR="00E810A9" w:rsidRDefault="00E810A9" w:rsidP="00E810A9"/>
    <w:p w14:paraId="439754B7" w14:textId="77777777" w:rsidR="00E810A9" w:rsidRDefault="00E810A9" w:rsidP="00E810A9"/>
    <w:p w14:paraId="6919074A" w14:textId="77777777" w:rsidR="00E810A9" w:rsidRDefault="00E810A9" w:rsidP="00E810A9"/>
    <w:p w14:paraId="392C6FCB" w14:textId="77777777" w:rsidR="00E810A9" w:rsidRDefault="00E810A9" w:rsidP="00E810A9"/>
    <w:p w14:paraId="66B0AC6A" w14:textId="77777777" w:rsidR="00E810A9" w:rsidRDefault="00E810A9" w:rsidP="00E810A9"/>
    <w:p w14:paraId="1E2AE8BA" w14:textId="77777777" w:rsidR="00E810A9" w:rsidRDefault="00E810A9" w:rsidP="00E810A9"/>
    <w:p w14:paraId="775641D5" w14:textId="77777777" w:rsidR="00E810A9" w:rsidRDefault="00E810A9" w:rsidP="00E810A9"/>
    <w:p w14:paraId="05AD86A3" w14:textId="77777777" w:rsidR="00E810A9" w:rsidRDefault="00E810A9" w:rsidP="00E810A9"/>
    <w:p w14:paraId="067343C2" w14:textId="77777777" w:rsidR="00E810A9" w:rsidRDefault="00E810A9" w:rsidP="00E810A9"/>
    <w:p w14:paraId="55782CF2" w14:textId="77777777" w:rsidR="00E810A9" w:rsidRDefault="00E810A9" w:rsidP="00E810A9"/>
    <w:p w14:paraId="6FB840AD" w14:textId="77777777" w:rsidR="00E810A9" w:rsidRDefault="00E810A9" w:rsidP="00E810A9"/>
    <w:p w14:paraId="756770A8" w14:textId="77777777" w:rsidR="00E810A9" w:rsidRPr="00780725" w:rsidRDefault="00E810A9" w:rsidP="00E810A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Calibri"/>
          <w:b/>
          <w:bCs/>
          <w:color w:val="000000"/>
          <w:sz w:val="36"/>
          <w:szCs w:val="36"/>
          <w:lang w:eastAsia="en-GB"/>
        </w:rPr>
      </w:pPr>
      <w:r w:rsidRPr="00780725">
        <w:rPr>
          <w:rFonts w:asciiTheme="majorHAnsi" w:eastAsia="Times New Roman" w:hAnsiTheme="majorHAnsi" w:cs="Calibri"/>
          <w:b/>
          <w:bCs/>
          <w:color w:val="000000"/>
          <w:sz w:val="36"/>
          <w:szCs w:val="36"/>
          <w:lang w:eastAsia="en-GB"/>
        </w:rPr>
        <w:lastRenderedPageBreak/>
        <w:t>Refine the measurand description</w:t>
      </w:r>
    </w:p>
    <w:p w14:paraId="1C59C7A8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Purpose:</w:t>
      </w:r>
      <w:r w:rsidRPr="00A7195F">
        <w:rPr>
          <w:rFonts w:eastAsia="Times New Roman" w:cs="Calibri"/>
          <w:color w:val="000000"/>
          <w:lang w:eastAsia="en-GB"/>
        </w:rPr>
        <w:t> Achieve a precise, unambiguous measurand definition.</w:t>
      </w:r>
    </w:p>
    <w:p w14:paraId="3B4D3DCA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Prompt:</w:t>
      </w:r>
    </w:p>
    <w:p w14:paraId="1D484C58" w14:textId="77777777" w:rsidR="00E810A9" w:rsidRPr="00A7195F" w:rsidRDefault="00E810A9" w:rsidP="00E810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Write a clear description of the measurand at each processing level.</w:t>
      </w:r>
    </w:p>
    <w:p w14:paraId="79A59D43" w14:textId="77777777" w:rsidR="00E810A9" w:rsidRPr="00A7195F" w:rsidRDefault="00E810A9" w:rsidP="00E810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Include constraints, averaging, normalisation, and corrections.</w:t>
      </w:r>
    </w:p>
    <w:p w14:paraId="618F169D" w14:textId="77777777" w:rsidR="00E810A9" w:rsidRPr="00A7195F" w:rsidRDefault="00E810A9" w:rsidP="00E810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Sublevels are optional but encouraged where clarity improves.</w:t>
      </w:r>
    </w:p>
    <w:p w14:paraId="496367DE" w14:textId="768EE960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3C092F">
        <w:rPr>
          <w:rFonts w:eastAsia="Times New Roman" w:cs="Calibri"/>
          <w:color w:val="000000"/>
          <w:lang w:eastAsia="en-GB"/>
        </w:rPr>
        <w:t>For example:</w:t>
      </w:r>
      <w:r>
        <w:rPr>
          <w:rFonts w:eastAsia="Times New Roman" w:cs="Calibri"/>
          <w:color w:val="000000"/>
          <w:lang w:eastAsia="en-GB"/>
        </w:rPr>
        <w:t xml:space="preserve"> </w:t>
      </w:r>
      <w:r w:rsidR="00CC68E1" w:rsidRPr="00CC68E1">
        <w:rPr>
          <w:rFonts w:eastAsia="Times New Roman" w:cs="Calibri"/>
          <w:color w:val="000000"/>
          <w:lang w:eastAsia="en-GB"/>
        </w:rPr>
        <w:t>Sea surface skin temperature at wavelength λ retrieved from thermal infrared radiances measured by the Sea and Land Surface Temperature Radiometer (SLSTR) onboard Sentinel</w:t>
      </w:r>
      <w:r w:rsidR="00CC68E1" w:rsidRPr="00CC68E1">
        <w:rPr>
          <w:rFonts w:eastAsia="Times New Roman" w:cs="Calibri"/>
          <w:color w:val="000000"/>
          <w:lang w:eastAsia="en-GB"/>
        </w:rPr>
        <w:noBreakHyphen/>
        <w:t>3A under dual</w:t>
      </w:r>
      <w:r w:rsidR="00CC68E1" w:rsidRPr="00CC68E1">
        <w:rPr>
          <w:rFonts w:eastAsia="Times New Roman" w:cs="Calibri"/>
          <w:color w:val="000000"/>
          <w:lang w:eastAsia="en-GB"/>
        </w:rPr>
        <w:noBreakHyphen/>
        <w:t>view (nadir and oblique ~55°) observation geometry, corrected for atmospheric water vapour, aerosol loading, and surface emissivity effects under clear</w:t>
      </w:r>
      <w:r w:rsidR="00CC68E1" w:rsidRPr="00CC68E1">
        <w:rPr>
          <w:rFonts w:eastAsia="Times New Roman" w:cs="Calibri"/>
          <w:color w:val="000000"/>
          <w:lang w:eastAsia="en-GB"/>
        </w:rPr>
        <w:noBreakHyphen/>
        <w:t>sky conditions.</w:t>
      </w:r>
    </w:p>
    <w:p w14:paraId="05947988" w14:textId="77777777" w:rsidR="00E810A9" w:rsidRPr="006F1317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Your descriptions:</w:t>
      </w:r>
    </w:p>
    <w:p w14:paraId="3E062093" w14:textId="77777777" w:rsidR="00E810A9" w:rsidRDefault="00E810A9" w:rsidP="00E810A9"/>
    <w:p w14:paraId="3B2429E1" w14:textId="77777777" w:rsidR="00E810A9" w:rsidRDefault="00E810A9" w:rsidP="00E810A9"/>
    <w:p w14:paraId="0C05A802" w14:textId="77777777" w:rsidR="00E810A9" w:rsidRDefault="00E810A9" w:rsidP="00E810A9"/>
    <w:p w14:paraId="51C24A83" w14:textId="77777777" w:rsidR="00E810A9" w:rsidRDefault="00E810A9" w:rsidP="00E810A9"/>
    <w:p w14:paraId="1FF29B4A" w14:textId="77777777" w:rsidR="00E810A9" w:rsidRDefault="00E810A9" w:rsidP="00E810A9"/>
    <w:p w14:paraId="5690B773" w14:textId="77777777" w:rsidR="00E810A9" w:rsidRDefault="00E810A9" w:rsidP="00E810A9"/>
    <w:p w14:paraId="438ED335" w14:textId="77777777" w:rsidR="00E810A9" w:rsidRDefault="00E810A9" w:rsidP="00E810A9"/>
    <w:p w14:paraId="741D7832" w14:textId="77777777" w:rsidR="00E810A9" w:rsidRDefault="00E810A9" w:rsidP="00E810A9"/>
    <w:p w14:paraId="6E838258" w14:textId="77777777" w:rsidR="00E810A9" w:rsidRDefault="00E810A9" w:rsidP="00E810A9"/>
    <w:p w14:paraId="2FCF98DF" w14:textId="77777777" w:rsidR="00E810A9" w:rsidRDefault="00E810A9" w:rsidP="00E810A9"/>
    <w:p w14:paraId="09B2DDC4" w14:textId="77777777" w:rsidR="00E810A9" w:rsidRDefault="00E810A9" w:rsidP="00E810A9"/>
    <w:p w14:paraId="4543D8ED" w14:textId="77777777" w:rsidR="00E810A9" w:rsidRDefault="00E810A9" w:rsidP="00E810A9"/>
    <w:p w14:paraId="4B52BE17" w14:textId="77777777" w:rsidR="00E810A9" w:rsidRDefault="00E810A9" w:rsidP="00E810A9"/>
    <w:p w14:paraId="58BE6BBD" w14:textId="77777777" w:rsidR="00E810A9" w:rsidRDefault="00E810A9" w:rsidP="00E810A9"/>
    <w:p w14:paraId="2EB90CAE" w14:textId="77777777" w:rsidR="00E810A9" w:rsidRDefault="00E810A9" w:rsidP="00E810A9"/>
    <w:p w14:paraId="7E624218" w14:textId="77777777" w:rsidR="00E810A9" w:rsidRDefault="00E810A9" w:rsidP="00E810A9"/>
    <w:p w14:paraId="67CFFA46" w14:textId="77777777" w:rsidR="00E810A9" w:rsidRDefault="00E810A9" w:rsidP="00E810A9"/>
    <w:p w14:paraId="00640AB2" w14:textId="77777777" w:rsidR="00E810A9" w:rsidRDefault="00E810A9" w:rsidP="00E810A9"/>
    <w:p w14:paraId="3149F24A" w14:textId="77777777" w:rsidR="00E810A9" w:rsidRPr="00A7195F" w:rsidRDefault="00E810A9" w:rsidP="00E810A9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color w:val="000000"/>
          <w:sz w:val="36"/>
          <w:szCs w:val="36"/>
          <w:lang w:eastAsia="en-GB"/>
        </w:rPr>
      </w:pPr>
      <w:r w:rsidRPr="037DCD85">
        <w:rPr>
          <w:rFonts w:eastAsia="Times New Roman" w:cs="Calibri"/>
          <w:b/>
          <w:bCs/>
          <w:color w:val="000000" w:themeColor="text1"/>
          <w:sz w:val="36"/>
          <w:szCs w:val="36"/>
          <w:lang w:eastAsia="en-GB"/>
        </w:rPr>
        <w:t>Auxiliary and ancillary information</w:t>
      </w:r>
    </w:p>
    <w:p w14:paraId="7CE0E057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Purpose:</w:t>
      </w:r>
      <w:r w:rsidRPr="00A7195F">
        <w:rPr>
          <w:rFonts w:eastAsia="Times New Roman" w:cs="Calibri"/>
          <w:color w:val="000000"/>
          <w:lang w:eastAsia="en-GB"/>
        </w:rPr>
        <w:t> Identify what additional information is required.</w:t>
      </w:r>
    </w:p>
    <w:p w14:paraId="5A0B532E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Prompt:</w:t>
      </w:r>
      <w:r w:rsidRPr="00A7195F">
        <w:rPr>
          <w:rFonts w:eastAsia="Times New Roman" w:cs="Calibri"/>
          <w:color w:val="000000"/>
          <w:lang w:eastAsia="en-GB"/>
        </w:rPr>
        <w:br/>
        <w:t>For each level or sublevel:</w:t>
      </w:r>
    </w:p>
    <w:p w14:paraId="7F82E300" w14:textId="77777777" w:rsidR="00E810A9" w:rsidRPr="00A7195F" w:rsidRDefault="00E810A9" w:rsidP="00E810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What auxiliary or ancillary data are required?</w:t>
      </w:r>
    </w:p>
    <w:p w14:paraId="5B4B684A" w14:textId="77777777" w:rsidR="00E810A9" w:rsidRPr="00A7195F" w:rsidRDefault="00E810A9" w:rsidP="00E810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(e.g. meteorological data, calibration coefficients, reference measurements)</w:t>
      </w:r>
    </w:p>
    <w:p w14:paraId="76ECD14C" w14:textId="77777777" w:rsidR="00E810A9" w:rsidRPr="00A7195F" w:rsidRDefault="00E810A9" w:rsidP="00E810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Are these measured, modelled, or assumed?</w:t>
      </w:r>
    </w:p>
    <w:p w14:paraId="76263875" w14:textId="77777777" w:rsidR="00E810A9" w:rsidRPr="00FA75CD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Your notes:</w:t>
      </w:r>
    </w:p>
    <w:p w14:paraId="6FD8D8E5" w14:textId="77777777" w:rsidR="00E810A9" w:rsidRDefault="00E810A9" w:rsidP="00E810A9"/>
    <w:p w14:paraId="441B0707" w14:textId="77777777" w:rsidR="00E810A9" w:rsidRDefault="00E810A9" w:rsidP="00E810A9"/>
    <w:p w14:paraId="24DAD7D8" w14:textId="77777777" w:rsidR="00E810A9" w:rsidRDefault="00E810A9" w:rsidP="00E810A9"/>
    <w:p w14:paraId="1A07D383" w14:textId="77777777" w:rsidR="00E810A9" w:rsidRDefault="00E810A9" w:rsidP="00E810A9"/>
    <w:p w14:paraId="68D04D65" w14:textId="77777777" w:rsidR="00E810A9" w:rsidRDefault="00E810A9" w:rsidP="00E810A9"/>
    <w:p w14:paraId="25245C8B" w14:textId="77777777" w:rsidR="00E810A9" w:rsidRDefault="00E810A9" w:rsidP="00E810A9"/>
    <w:p w14:paraId="18664C2A" w14:textId="77777777" w:rsidR="00E810A9" w:rsidRDefault="00E810A9" w:rsidP="00E810A9"/>
    <w:p w14:paraId="24C974A0" w14:textId="77777777" w:rsidR="00E810A9" w:rsidRDefault="00E810A9" w:rsidP="00E810A9"/>
    <w:p w14:paraId="16DFD9FA" w14:textId="77777777" w:rsidR="00E810A9" w:rsidRDefault="00E810A9" w:rsidP="00E810A9"/>
    <w:p w14:paraId="0E27DC6C" w14:textId="77777777" w:rsidR="00E810A9" w:rsidRDefault="00E810A9" w:rsidP="00E810A9"/>
    <w:p w14:paraId="6F5C9198" w14:textId="77777777" w:rsidR="00E810A9" w:rsidRDefault="00E810A9" w:rsidP="00E810A9"/>
    <w:p w14:paraId="39E8C16F" w14:textId="77777777" w:rsidR="00E810A9" w:rsidRDefault="00E810A9" w:rsidP="00E810A9"/>
    <w:p w14:paraId="214B5EFE" w14:textId="77777777" w:rsidR="00E810A9" w:rsidRDefault="00E810A9" w:rsidP="00E810A9"/>
    <w:p w14:paraId="74F064F0" w14:textId="77777777" w:rsidR="00E810A9" w:rsidRDefault="00E810A9" w:rsidP="00E810A9"/>
    <w:p w14:paraId="2695337D" w14:textId="77777777" w:rsidR="00E810A9" w:rsidRDefault="00E810A9" w:rsidP="00E810A9"/>
    <w:p w14:paraId="22434E67" w14:textId="77777777" w:rsidR="00E810A9" w:rsidRDefault="00E810A9" w:rsidP="00E810A9"/>
    <w:p w14:paraId="6BBF10E7" w14:textId="77777777" w:rsidR="00E810A9" w:rsidRDefault="00E810A9" w:rsidP="00E810A9"/>
    <w:p w14:paraId="23049FD6" w14:textId="77777777" w:rsidR="00E810A9" w:rsidRDefault="00E810A9" w:rsidP="00E810A9"/>
    <w:p w14:paraId="2DF00096" w14:textId="77777777" w:rsidR="00E810A9" w:rsidRDefault="00E810A9" w:rsidP="00E810A9"/>
    <w:p w14:paraId="63C3A8D7" w14:textId="77777777" w:rsidR="00E810A9" w:rsidRPr="00A7195F" w:rsidRDefault="00E810A9" w:rsidP="00E810A9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color w:val="000000"/>
          <w:sz w:val="36"/>
          <w:szCs w:val="36"/>
          <w:lang w:eastAsia="en-GB"/>
        </w:rPr>
      </w:pPr>
      <w:r w:rsidRPr="037DCD85">
        <w:rPr>
          <w:rFonts w:eastAsia="Times New Roman" w:cs="Calibri"/>
          <w:b/>
          <w:bCs/>
          <w:color w:val="000000" w:themeColor="text1"/>
          <w:sz w:val="36"/>
          <w:szCs w:val="36"/>
          <w:lang w:eastAsia="en-GB"/>
        </w:rPr>
        <w:t>Standardised variable naming</w:t>
      </w:r>
    </w:p>
    <w:p w14:paraId="64313691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Purpose:</w:t>
      </w:r>
      <w:r w:rsidRPr="00A7195F">
        <w:rPr>
          <w:rFonts w:eastAsia="Times New Roman" w:cs="Calibri"/>
          <w:color w:val="000000"/>
          <w:lang w:eastAsia="en-GB"/>
        </w:rPr>
        <w:t> Connect scientific meaning to community standards.</w:t>
      </w:r>
    </w:p>
    <w:p w14:paraId="4F07392F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Prompt:</w:t>
      </w:r>
      <w:r>
        <w:rPr>
          <w:rFonts w:eastAsia="Times New Roman" w:cs="Calibri"/>
          <w:color w:val="000000"/>
          <w:lang w:eastAsia="en-GB"/>
        </w:rPr>
        <w:t xml:space="preserve"> </w:t>
      </w:r>
      <w:r w:rsidRPr="00A7195F">
        <w:rPr>
          <w:rFonts w:eastAsia="Times New Roman" w:cs="Calibri"/>
          <w:color w:val="000000"/>
          <w:lang w:eastAsia="en-GB"/>
        </w:rPr>
        <w:t>Can your measurand descriptions be converted into:</w:t>
      </w:r>
    </w:p>
    <w:p w14:paraId="6329981D" w14:textId="77777777" w:rsidR="00E810A9" w:rsidRPr="00A7195F" w:rsidRDefault="00E810A9" w:rsidP="00E810A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CF-compliant variable names?</w:t>
      </w:r>
    </w:p>
    <w:p w14:paraId="791C3A39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Attempt at least one standardised name or structured description.</w:t>
      </w:r>
    </w:p>
    <w:p w14:paraId="4AF2884E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/>
          <w:lang w:eastAsia="en-GB"/>
        </w:rPr>
      </w:pPr>
      <w:r w:rsidRPr="037DCD85">
        <w:rPr>
          <w:rFonts w:eastAsia="Times New Roman" w:cs="Calibri"/>
          <w:b/>
          <w:bCs/>
          <w:color w:val="000000" w:themeColor="text1"/>
          <w:lang w:eastAsia="en-GB"/>
        </w:rPr>
        <w:t>Your attempts:</w:t>
      </w:r>
    </w:p>
    <w:p w14:paraId="76A07501" w14:textId="77777777" w:rsidR="00E810A9" w:rsidRDefault="00E810A9" w:rsidP="00E810A9"/>
    <w:p w14:paraId="4818355A" w14:textId="77777777" w:rsidR="00E810A9" w:rsidRDefault="00E810A9" w:rsidP="00E810A9"/>
    <w:p w14:paraId="12CBD8D4" w14:textId="77777777" w:rsidR="00E810A9" w:rsidRDefault="00E810A9" w:rsidP="00E810A9"/>
    <w:p w14:paraId="2EBFD4D0" w14:textId="77777777" w:rsidR="00E810A9" w:rsidRDefault="00E810A9" w:rsidP="00E810A9"/>
    <w:p w14:paraId="01615875" w14:textId="77777777" w:rsidR="00E810A9" w:rsidRDefault="00E810A9" w:rsidP="00E810A9"/>
    <w:p w14:paraId="0EBA65D3" w14:textId="77777777" w:rsidR="00E810A9" w:rsidRDefault="00E810A9" w:rsidP="00E810A9"/>
    <w:p w14:paraId="16126CCC" w14:textId="77777777" w:rsidR="00E810A9" w:rsidRDefault="00E810A9" w:rsidP="00E810A9"/>
    <w:p w14:paraId="69CBE7E6" w14:textId="77777777" w:rsidR="00E810A9" w:rsidRDefault="00E810A9" w:rsidP="00E810A9"/>
    <w:p w14:paraId="75CD56A9" w14:textId="77777777" w:rsidR="00E810A9" w:rsidRDefault="00E810A9" w:rsidP="00E810A9"/>
    <w:p w14:paraId="68B3D0C7" w14:textId="77777777" w:rsidR="00E810A9" w:rsidRDefault="00E810A9" w:rsidP="00E810A9"/>
    <w:p w14:paraId="7925A47D" w14:textId="77777777" w:rsidR="00E810A9" w:rsidRDefault="00E810A9" w:rsidP="00E810A9"/>
    <w:p w14:paraId="6F2BF5EC" w14:textId="77777777" w:rsidR="00E810A9" w:rsidRDefault="00E810A9" w:rsidP="00E810A9"/>
    <w:p w14:paraId="2EEFB1CD" w14:textId="77777777" w:rsidR="00E810A9" w:rsidRDefault="00E810A9" w:rsidP="00E810A9"/>
    <w:p w14:paraId="4C252386" w14:textId="77777777" w:rsidR="00E810A9" w:rsidRDefault="00E810A9" w:rsidP="00E810A9"/>
    <w:p w14:paraId="2C677A19" w14:textId="77777777" w:rsidR="00E810A9" w:rsidRDefault="00E810A9" w:rsidP="00E810A9"/>
    <w:p w14:paraId="2EF2D317" w14:textId="77777777" w:rsidR="00E810A9" w:rsidRDefault="00E810A9" w:rsidP="00E810A9"/>
    <w:p w14:paraId="672D1F92" w14:textId="77777777" w:rsidR="00E810A9" w:rsidRDefault="00E810A9" w:rsidP="00E810A9"/>
    <w:p w14:paraId="16785BB5" w14:textId="77777777" w:rsidR="00E810A9" w:rsidRDefault="00E810A9" w:rsidP="00E810A9"/>
    <w:p w14:paraId="49B57EC4" w14:textId="77777777" w:rsidR="00E810A9" w:rsidRDefault="00E810A9" w:rsidP="00E810A9"/>
    <w:p w14:paraId="1C3EC7BB" w14:textId="77777777" w:rsidR="00E810A9" w:rsidRDefault="00E810A9" w:rsidP="00E810A9"/>
    <w:p w14:paraId="05B8FB6A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/>
          <w:sz w:val="36"/>
          <w:szCs w:val="36"/>
          <w:lang w:eastAsia="en-GB"/>
        </w:rPr>
      </w:pPr>
      <w:r w:rsidRPr="037DCD85">
        <w:rPr>
          <w:rFonts w:eastAsia="Times New Roman" w:cs="Calibri"/>
          <w:b/>
          <w:bCs/>
          <w:color w:val="000000" w:themeColor="text1"/>
          <w:sz w:val="36"/>
          <w:szCs w:val="36"/>
          <w:lang w:eastAsia="en-GB"/>
        </w:rPr>
        <w:t>Reflection</w:t>
      </w:r>
    </w:p>
    <w:p w14:paraId="2491C0A4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Purpose:</w:t>
      </w:r>
      <w:r w:rsidRPr="00A7195F">
        <w:rPr>
          <w:rFonts w:eastAsia="Times New Roman" w:cs="Calibri"/>
          <w:color w:val="000000"/>
          <w:lang w:eastAsia="en-GB"/>
        </w:rPr>
        <w:t> Step back and evaluate the implications.</w:t>
      </w:r>
    </w:p>
    <w:p w14:paraId="069810B9" w14:textId="77777777" w:rsidR="00E810A9" w:rsidRPr="00A7195F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b/>
          <w:bCs/>
          <w:color w:val="000000"/>
          <w:lang w:eastAsia="en-GB"/>
        </w:rPr>
        <w:t>Prompt:</w:t>
      </w:r>
    </w:p>
    <w:p w14:paraId="12C64514" w14:textId="77777777" w:rsidR="00E810A9" w:rsidRDefault="00E810A9" w:rsidP="00E810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 w:rsidRPr="00A7195F">
        <w:rPr>
          <w:rFonts w:eastAsia="Times New Roman" w:cs="Calibri"/>
          <w:color w:val="000000"/>
          <w:lang w:eastAsia="en-GB"/>
        </w:rPr>
        <w:t>What have you learned from this</w:t>
      </w:r>
      <w:r>
        <w:rPr>
          <w:rFonts w:eastAsia="Times New Roman" w:cs="Calibri"/>
          <w:color w:val="000000"/>
          <w:lang w:eastAsia="en-GB"/>
        </w:rPr>
        <w:t xml:space="preserve"> process?</w:t>
      </w:r>
    </w:p>
    <w:p w14:paraId="5B54C8C3" w14:textId="77777777" w:rsidR="00E810A9" w:rsidRDefault="00E810A9" w:rsidP="00E810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Which levels of data should you provide in your datasets?</w:t>
      </w:r>
    </w:p>
    <w:p w14:paraId="5EA6B907" w14:textId="77777777" w:rsidR="00E810A9" w:rsidRDefault="00E810A9" w:rsidP="00E810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What metadata needs to be included to make it clear which auxiliary/ancillary information is included?</w:t>
      </w:r>
    </w:p>
    <w:p w14:paraId="3D1539BA" w14:textId="77777777" w:rsidR="00E810A9" w:rsidRPr="009744B7" w:rsidRDefault="00E810A9" w:rsidP="00E810A9">
      <w:pP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/>
          <w:lang w:eastAsia="en-GB"/>
        </w:rPr>
      </w:pPr>
      <w:r w:rsidRPr="009744B7">
        <w:rPr>
          <w:rFonts w:eastAsia="Times New Roman" w:cs="Calibri"/>
          <w:b/>
          <w:bCs/>
          <w:color w:val="000000"/>
          <w:lang w:eastAsia="en-GB"/>
        </w:rPr>
        <w:t>Your notes:</w:t>
      </w:r>
    </w:p>
    <w:p w14:paraId="08642A57" w14:textId="77777777" w:rsidR="00E810A9" w:rsidRDefault="00E810A9" w:rsidP="00E810A9"/>
    <w:sectPr w:rsidR="00E810A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1F96" w14:textId="77777777" w:rsidR="0018028E" w:rsidRDefault="0018028E" w:rsidP="00E810A9">
      <w:pPr>
        <w:spacing w:after="0" w:line="240" w:lineRule="auto"/>
      </w:pPr>
      <w:r>
        <w:separator/>
      </w:r>
    </w:p>
  </w:endnote>
  <w:endnote w:type="continuationSeparator" w:id="0">
    <w:p w14:paraId="3D577B07" w14:textId="77777777" w:rsidR="0018028E" w:rsidRDefault="0018028E" w:rsidP="00E8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219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0C1010" w14:textId="27B23BDE" w:rsidR="00E810A9" w:rsidRDefault="00E810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75E2D85" w14:textId="77777777" w:rsidR="00E810A9" w:rsidRDefault="00E81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DFC23" w14:textId="77777777" w:rsidR="0018028E" w:rsidRDefault="0018028E" w:rsidP="00E810A9">
      <w:pPr>
        <w:spacing w:after="0" w:line="240" w:lineRule="auto"/>
      </w:pPr>
      <w:r>
        <w:separator/>
      </w:r>
    </w:p>
  </w:footnote>
  <w:footnote w:type="continuationSeparator" w:id="0">
    <w:p w14:paraId="51C1182D" w14:textId="77777777" w:rsidR="0018028E" w:rsidRDefault="0018028E" w:rsidP="00E81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0463"/>
    <w:multiLevelType w:val="multilevel"/>
    <w:tmpl w:val="18C0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040CD"/>
    <w:multiLevelType w:val="multilevel"/>
    <w:tmpl w:val="99D8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E6D1C"/>
    <w:multiLevelType w:val="multilevel"/>
    <w:tmpl w:val="242C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B40CF"/>
    <w:multiLevelType w:val="multilevel"/>
    <w:tmpl w:val="1362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41772"/>
    <w:multiLevelType w:val="multilevel"/>
    <w:tmpl w:val="3740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56211"/>
    <w:multiLevelType w:val="multilevel"/>
    <w:tmpl w:val="D6BC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F595B"/>
    <w:multiLevelType w:val="multilevel"/>
    <w:tmpl w:val="8EB0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246FA6"/>
    <w:multiLevelType w:val="multilevel"/>
    <w:tmpl w:val="0624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433D8"/>
    <w:multiLevelType w:val="multilevel"/>
    <w:tmpl w:val="2CBE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10B79"/>
    <w:multiLevelType w:val="multilevel"/>
    <w:tmpl w:val="92B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F85B75"/>
    <w:multiLevelType w:val="multilevel"/>
    <w:tmpl w:val="AFDA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D11FFE"/>
    <w:multiLevelType w:val="multilevel"/>
    <w:tmpl w:val="34DC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C9545D"/>
    <w:multiLevelType w:val="multilevel"/>
    <w:tmpl w:val="6E9A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996560">
    <w:abstractNumId w:val="7"/>
  </w:num>
  <w:num w:numId="2" w16cid:durableId="833952107">
    <w:abstractNumId w:val="9"/>
  </w:num>
  <w:num w:numId="3" w16cid:durableId="2097172345">
    <w:abstractNumId w:val="10"/>
  </w:num>
  <w:num w:numId="4" w16cid:durableId="1987514588">
    <w:abstractNumId w:val="4"/>
  </w:num>
  <w:num w:numId="5" w16cid:durableId="452987964">
    <w:abstractNumId w:val="11"/>
  </w:num>
  <w:num w:numId="6" w16cid:durableId="57483298">
    <w:abstractNumId w:val="1"/>
  </w:num>
  <w:num w:numId="7" w16cid:durableId="607733005">
    <w:abstractNumId w:val="12"/>
  </w:num>
  <w:num w:numId="8" w16cid:durableId="1880622665">
    <w:abstractNumId w:val="3"/>
  </w:num>
  <w:num w:numId="9" w16cid:durableId="980771022">
    <w:abstractNumId w:val="8"/>
  </w:num>
  <w:num w:numId="10" w16cid:durableId="1732655421">
    <w:abstractNumId w:val="0"/>
  </w:num>
  <w:num w:numId="11" w16cid:durableId="439225778">
    <w:abstractNumId w:val="2"/>
  </w:num>
  <w:num w:numId="12" w16cid:durableId="17701766">
    <w:abstractNumId w:val="5"/>
  </w:num>
  <w:num w:numId="13" w16cid:durableId="233971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A9"/>
    <w:rsid w:val="0018028E"/>
    <w:rsid w:val="00262A85"/>
    <w:rsid w:val="003A584F"/>
    <w:rsid w:val="00646148"/>
    <w:rsid w:val="00647085"/>
    <w:rsid w:val="007D7233"/>
    <w:rsid w:val="008221AE"/>
    <w:rsid w:val="0094243E"/>
    <w:rsid w:val="0094572F"/>
    <w:rsid w:val="00A266EA"/>
    <w:rsid w:val="00BA679C"/>
    <w:rsid w:val="00CC68E1"/>
    <w:rsid w:val="00DD3D65"/>
    <w:rsid w:val="00E7261C"/>
    <w:rsid w:val="00E810A9"/>
    <w:rsid w:val="00EA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3F8E"/>
  <w15:chartTrackingRefBased/>
  <w15:docId w15:val="{8CE2F2DD-0068-44D3-BE31-B53F927E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0A9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1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0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0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0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0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0A9"/>
    <w:rPr>
      <w:b/>
      <w:bCs/>
      <w:smallCaps/>
      <w:color w:val="0F4761" w:themeColor="accent1" w:themeShade="BF"/>
      <w:spacing w:val="5"/>
    </w:rPr>
  </w:style>
  <w:style w:type="table" w:styleId="GridTable5Dark">
    <w:name w:val="Grid Table 5 Dark"/>
    <w:basedOn w:val="TableNormal"/>
    <w:uiPriority w:val="50"/>
    <w:rsid w:val="00E810A9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Grid">
    <w:name w:val="Table Grid"/>
    <w:basedOn w:val="TableNormal"/>
    <w:uiPriority w:val="39"/>
    <w:rsid w:val="00E810A9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0A9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1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0A9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4131FFA5AFF428E9821CB033E3D5D" ma:contentTypeVersion="14" ma:contentTypeDescription="Create a new document." ma:contentTypeScope="" ma:versionID="913b1f8d8a232dabc2cd50cbfdb1660f">
  <xsd:schema xmlns:xsd="http://www.w3.org/2001/XMLSchema" xmlns:xs="http://www.w3.org/2001/XMLSchema" xmlns:p="http://schemas.microsoft.com/office/2006/metadata/properties" xmlns:ns2="3723c246-e7af-4886-8308-1f7e854bc8b2" xmlns:ns3="7c9941d5-36d3-4378-9959-f46da06a8023" targetNamespace="http://schemas.microsoft.com/office/2006/metadata/properties" ma:root="true" ma:fieldsID="4b98dd8d657772e243b49a7f7382766c" ns2:_="" ns3:_="">
    <xsd:import namespace="3723c246-e7af-4886-8308-1f7e854bc8b2"/>
    <xsd:import namespace="7c9941d5-36d3-4378-9959-f46da06a8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Inf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3c246-e7af-4886-8308-1f7e854bc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" ma:index="11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82bccc2-81de-48e5-8e7d-e3401e24a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941d5-36d3-4378-9959-f46da06a802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6a57b1d-b192-4b90-88e7-b6f10f4c242f}" ma:internalName="TaxCatchAll" ma:showField="CatchAllData" ma:web="7c9941d5-36d3-4378-9959-f46da06a8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3723c246-e7af-4886-8308-1f7e854bc8b2" xsi:nil="true"/>
    <lcf76f155ced4ddcb4097134ff3c332f xmlns="3723c246-e7af-4886-8308-1f7e854bc8b2">
      <Terms xmlns="http://schemas.microsoft.com/office/infopath/2007/PartnerControls"/>
    </lcf76f155ced4ddcb4097134ff3c332f>
    <TaxCatchAll xmlns="7c9941d5-36d3-4378-9959-f46da06a8023" xsi:nil="true"/>
  </documentManagement>
</p:properties>
</file>

<file path=customXml/itemProps1.xml><?xml version="1.0" encoding="utf-8"?>
<ds:datastoreItem xmlns:ds="http://schemas.openxmlformats.org/officeDocument/2006/customXml" ds:itemID="{7730384E-3500-4527-955C-B04884C18439}"/>
</file>

<file path=customXml/itemProps2.xml><?xml version="1.0" encoding="utf-8"?>
<ds:datastoreItem xmlns:ds="http://schemas.openxmlformats.org/officeDocument/2006/customXml" ds:itemID="{D153914D-AF38-4AC4-8B5F-9687911A3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BF2C9-4BDA-4F4F-9287-53D5B7EBFC48}">
  <ds:schemaRefs>
    <ds:schemaRef ds:uri="http://schemas.microsoft.com/office/2006/metadata/properties"/>
    <ds:schemaRef ds:uri="http://schemas.microsoft.com/office/infopath/2007/PartnerControls"/>
    <ds:schemaRef ds:uri="3723c246-e7af-4886-8308-1f7e854bc8b2"/>
    <ds:schemaRef ds:uri="7c9941d5-36d3-4378-9959-f46da06a80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10</Pages>
  <Words>569</Words>
  <Characters>3409</Characters>
  <Application>Microsoft Office Word</Application>
  <DocSecurity>0</DocSecurity>
  <Lines>57</Lines>
  <Paragraphs>27</Paragraphs>
  <ScaleCrop>false</ScaleCrop>
  <Company>National Physical Laboratory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Gonzalez</dc:creator>
  <cp:keywords/>
  <dc:description/>
  <cp:lastModifiedBy>Ariadna Gonzalez</cp:lastModifiedBy>
  <cp:revision>9</cp:revision>
  <dcterms:created xsi:type="dcterms:W3CDTF">2026-05-18T10:47:00Z</dcterms:created>
  <dcterms:modified xsi:type="dcterms:W3CDTF">2026-05-19T08:21:00Z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0x010100DFA4131FFA5AFF428E9821CB033E3D5D</vt:lpwstr>
  </property>
  <property fmtid="{D5CDD505-2E9C-101B-9397-08002B2CF9AE}" pid="3" name="MSIP_Label_9df4b5af-ab42-45d5-91e7-45583bed1b2a_Enabled">
    <vt:lpwstr>true</vt:lpwstr>
  </property>
  <property fmtid="{D5CDD505-2E9C-101B-9397-08002B2CF9AE}" pid="4" name="MSIP_Label_9df4b5af-ab42-45d5-91e7-45583bed1b2a_SetDate">
    <vt:lpwstr>2026-05-18T11:01:42Z</vt:lpwstr>
  </property>
  <property fmtid="{D5CDD505-2E9C-101B-9397-08002B2CF9AE}" pid="5" name="MSIP_Label_9df4b5af-ab42-45d5-91e7-45583bed1b2a_Method">
    <vt:lpwstr>Standard</vt:lpwstr>
  </property>
  <property fmtid="{D5CDD505-2E9C-101B-9397-08002B2CF9AE}" pid="6" name="MSIP_Label_9df4b5af-ab42-45d5-91e7-45583bed1b2a_Name">
    <vt:lpwstr>9df4b5af-ab42-45d5-91e7-45583bed1b2a</vt:lpwstr>
  </property>
  <property fmtid="{D5CDD505-2E9C-101B-9397-08002B2CF9AE}" pid="7" name="MSIP_Label_9df4b5af-ab42-45d5-91e7-45583bed1b2a_SiteId">
    <vt:lpwstr>601e5460-b1bf-49c0-bd2d-e76ffc186a8d</vt:lpwstr>
  </property>
  <property fmtid="{D5CDD505-2E9C-101B-9397-08002B2CF9AE}" pid="8" name="MSIP_Label_9df4b5af-ab42-45d5-91e7-45583bed1b2a_ActionId">
    <vt:lpwstr>f347c1f4-3e7e-418b-80d0-2d5f74b12c4e</vt:lpwstr>
  </property>
  <property fmtid="{D5CDD505-2E9C-101B-9397-08002B2CF9AE}" pid="9" name="MSIP_Label_9df4b5af-ab42-45d5-91e7-45583bed1b2a_ContentBits">
    <vt:lpwstr>0</vt:lpwstr>
  </property>
  <property fmtid="{D5CDD505-2E9C-101B-9397-08002B2CF9AE}" pid="10" name="MSIP_Label_9df4b5af-ab42-45d5-91e7-45583bed1b2a_Tag">
    <vt:lpwstr>10, 3, 0, 1</vt:lpwstr>
  </property>
  <property fmtid="{D5CDD505-2E9C-101B-9397-08002B2CF9AE}" pid="11" name="MediaServiceImageTags">
    <vt:lpwstr/>
  </property>
</Properties>
</file>